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6C3FE1B9"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E03BB5">
        <w:rPr>
          <w:rFonts w:ascii="Arial" w:hAnsi="Arial" w:cs="Arial"/>
          <w:b/>
          <w:bCs/>
          <w:sz w:val="22"/>
          <w:szCs w:val="22"/>
        </w:rPr>
        <w:t>Library Assistant</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D12C6F2" w:rsidR="00282F48" w:rsidRPr="009E2703" w:rsidRDefault="008B6BE0" w:rsidP="00C72072">
      <w:pPr>
        <w:contextualSpacing/>
        <w:jc w:val="right"/>
        <w:rPr>
          <w:rFonts w:ascii="Arial" w:hAnsi="Arial" w:cs="Arial"/>
          <w:sz w:val="22"/>
          <w:szCs w:val="22"/>
        </w:rPr>
      </w:pPr>
      <w:r>
        <w:rPr>
          <w:rFonts w:ascii="Arial" w:hAnsi="Arial" w:cs="Arial"/>
          <w:sz w:val="22"/>
          <w:szCs w:val="22"/>
        </w:rPr>
        <w:t>02/11/2023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5F7A1A61"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E03BB5" w:rsidRPr="00E03BB5">
        <w:rPr>
          <w:rFonts w:ascii="Arial" w:hAnsi="Arial" w:cs="Arial"/>
          <w:b/>
          <w:bCs/>
          <w:sz w:val="22"/>
          <w:szCs w:val="22"/>
        </w:rPr>
        <w:t>27/11/2023</w:t>
      </w:r>
      <w:r w:rsidRPr="00E03BB5">
        <w:rPr>
          <w:rFonts w:ascii="Arial" w:hAnsi="Arial" w:cs="Arial"/>
          <w:b/>
          <w:bCs/>
          <w:sz w:val="22"/>
          <w:szCs w:val="22"/>
        </w:rPr>
        <w:t xml:space="preserve"> at</w:t>
      </w:r>
      <w:r w:rsidRPr="009E2703">
        <w:rPr>
          <w:rFonts w:ascii="Arial" w:hAnsi="Arial" w:cs="Arial"/>
          <w:b/>
          <w:sz w:val="22"/>
          <w:szCs w:val="22"/>
        </w:rPr>
        <w:t xml:space="preserve">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7DA4DFF6"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E03BB5">
        <w:rPr>
          <w:rFonts w:ascii="Arial" w:hAnsi="Arial" w:cs="Arial"/>
          <w:b/>
          <w:sz w:val="22"/>
          <w:szCs w:val="22"/>
        </w:rPr>
        <w:t>12/12/2023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000000"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7C1AB17D" w14:textId="435AD203" w:rsidR="00E03BB5" w:rsidRDefault="00E03BB5" w:rsidP="00E03BB5">
      <w:pPr>
        <w:contextualSpacing/>
        <w:jc w:val="center"/>
        <w:rPr>
          <w:rFonts w:ascii="Arial" w:hAnsi="Arial" w:cs="Arial"/>
          <w:b/>
          <w:sz w:val="22"/>
          <w:szCs w:val="22"/>
        </w:rPr>
      </w:pPr>
    </w:p>
    <w:p w14:paraId="766965A1" w14:textId="77777777" w:rsidR="00703E34" w:rsidRPr="001230DF" w:rsidRDefault="00703E34" w:rsidP="00703E34">
      <w:pPr>
        <w:contextualSpacing/>
        <w:jc w:val="center"/>
        <w:rPr>
          <w:rFonts w:ascii="Arial" w:hAnsi="Arial" w:cs="Arial"/>
          <w:b/>
        </w:rPr>
      </w:pPr>
      <w:r w:rsidRPr="001230DF">
        <w:rPr>
          <w:rFonts w:ascii="Arial" w:hAnsi="Arial" w:cs="Arial"/>
          <w:b/>
        </w:rPr>
        <w:t>JOB DESCRIPTION</w:t>
      </w:r>
    </w:p>
    <w:p w14:paraId="446CB85D" w14:textId="77777777" w:rsidR="00703E34" w:rsidRPr="001230DF" w:rsidRDefault="00703E34" w:rsidP="00703E34">
      <w:pPr>
        <w:contextualSpacing/>
        <w:jc w:val="both"/>
        <w:rPr>
          <w:rFonts w:ascii="Arial" w:hAnsi="Arial" w:cs="Arial"/>
          <w:b/>
        </w:rPr>
      </w:pPr>
    </w:p>
    <w:p w14:paraId="19E9B0C3" w14:textId="77777777" w:rsidR="00703E34" w:rsidRPr="001230DF" w:rsidRDefault="00703E34" w:rsidP="00703E34">
      <w:pPr>
        <w:contextualSpacing/>
        <w:jc w:val="both"/>
        <w:rPr>
          <w:rFonts w:ascii="Arial" w:hAnsi="Arial" w:cs="Arial"/>
        </w:rPr>
      </w:pPr>
      <w:r w:rsidRPr="001230DF">
        <w:rPr>
          <w:rFonts w:ascii="Arial" w:hAnsi="Arial" w:cs="Arial"/>
          <w:b/>
        </w:rPr>
        <w:t>Job Title:</w:t>
      </w:r>
      <w:r w:rsidRPr="001230DF">
        <w:rPr>
          <w:rFonts w:ascii="Arial" w:hAnsi="Arial" w:cs="Arial"/>
          <w:b/>
        </w:rPr>
        <w:tab/>
      </w:r>
      <w:r w:rsidRPr="001230DF">
        <w:rPr>
          <w:rFonts w:ascii="Arial" w:hAnsi="Arial" w:cs="Arial"/>
        </w:rPr>
        <w:tab/>
      </w:r>
      <w:r>
        <w:rPr>
          <w:rFonts w:ascii="Arial" w:hAnsi="Arial" w:cs="Arial"/>
        </w:rPr>
        <w:t>Library Assistant</w:t>
      </w:r>
    </w:p>
    <w:p w14:paraId="352EEEAD" w14:textId="77777777" w:rsidR="00703E34" w:rsidRPr="001230DF" w:rsidRDefault="00703E34" w:rsidP="00703E34">
      <w:pPr>
        <w:contextualSpacing/>
        <w:jc w:val="both"/>
        <w:rPr>
          <w:rFonts w:ascii="Arial" w:hAnsi="Arial" w:cs="Arial"/>
          <w:b/>
        </w:rPr>
      </w:pPr>
    </w:p>
    <w:p w14:paraId="64872169" w14:textId="77777777" w:rsidR="00703E34" w:rsidRPr="005E75B5" w:rsidRDefault="00703E34" w:rsidP="00703E34">
      <w:pPr>
        <w:rPr>
          <w:rFonts w:ascii="Arial" w:hAnsi="Arial" w:cs="Arial"/>
          <w:bCs/>
        </w:rPr>
      </w:pPr>
      <w:r w:rsidRPr="001230DF">
        <w:rPr>
          <w:rFonts w:ascii="Arial" w:hAnsi="Arial" w:cs="Arial"/>
          <w:b/>
        </w:rPr>
        <w:t>Reporting to:</w:t>
      </w:r>
      <w:r w:rsidRPr="001230DF">
        <w:rPr>
          <w:rFonts w:ascii="Arial" w:hAnsi="Arial" w:cs="Arial"/>
        </w:rPr>
        <w:tab/>
      </w:r>
      <w:r w:rsidRPr="001230DF">
        <w:rPr>
          <w:rFonts w:ascii="Arial" w:hAnsi="Arial" w:cs="Arial"/>
        </w:rPr>
        <w:tab/>
      </w:r>
      <w:r>
        <w:rPr>
          <w:rFonts w:ascii="Arial" w:hAnsi="Arial" w:cs="Arial"/>
          <w:bCs/>
        </w:rPr>
        <w:t>Librarian</w:t>
      </w:r>
    </w:p>
    <w:p w14:paraId="2F19ACAF" w14:textId="77777777" w:rsidR="00703E34" w:rsidRPr="001230DF" w:rsidRDefault="00703E34" w:rsidP="00703E34">
      <w:pPr>
        <w:contextualSpacing/>
        <w:jc w:val="both"/>
        <w:rPr>
          <w:rFonts w:ascii="Arial" w:hAnsi="Arial" w:cs="Arial"/>
        </w:rPr>
      </w:pPr>
    </w:p>
    <w:p w14:paraId="070292DD" w14:textId="77777777" w:rsidR="00703E34" w:rsidRPr="001230DF" w:rsidRDefault="00703E34" w:rsidP="00703E34">
      <w:pPr>
        <w:contextualSpacing/>
        <w:jc w:val="both"/>
        <w:rPr>
          <w:rFonts w:ascii="Arial" w:hAnsi="Arial" w:cs="Arial"/>
        </w:rPr>
      </w:pPr>
      <w:r w:rsidRPr="001230DF">
        <w:rPr>
          <w:rFonts w:ascii="Arial" w:hAnsi="Arial" w:cs="Arial"/>
          <w:b/>
        </w:rPr>
        <w:t>Location:</w:t>
      </w:r>
      <w:r w:rsidRPr="001230DF">
        <w:rPr>
          <w:rFonts w:ascii="Arial" w:hAnsi="Arial" w:cs="Arial"/>
          <w:b/>
        </w:rPr>
        <w:tab/>
      </w:r>
      <w:r w:rsidRPr="001230DF">
        <w:rPr>
          <w:rFonts w:ascii="Arial" w:hAnsi="Arial" w:cs="Arial"/>
        </w:rPr>
        <w:tab/>
        <w:t>The Honourable Society of the Middle Temple</w:t>
      </w:r>
    </w:p>
    <w:p w14:paraId="08C8E13C" w14:textId="77777777" w:rsidR="00703E34" w:rsidRPr="001230DF" w:rsidRDefault="00703E34" w:rsidP="00703E34">
      <w:pPr>
        <w:contextualSpacing/>
        <w:jc w:val="both"/>
        <w:rPr>
          <w:rFonts w:ascii="Arial" w:hAnsi="Arial" w:cs="Arial"/>
        </w:rPr>
      </w:pPr>
    </w:p>
    <w:p w14:paraId="1D757013" w14:textId="77777777" w:rsidR="00703E34" w:rsidRPr="005E75B5" w:rsidRDefault="00703E34" w:rsidP="00703E34">
      <w:pPr>
        <w:rPr>
          <w:rFonts w:ascii="Arial" w:hAnsi="Arial" w:cs="Arial"/>
          <w:bCs/>
        </w:rPr>
      </w:pPr>
      <w:r w:rsidRPr="001230DF">
        <w:rPr>
          <w:rFonts w:ascii="Arial" w:hAnsi="Arial" w:cs="Arial"/>
          <w:b/>
        </w:rPr>
        <w:t>Hours:</w:t>
      </w:r>
      <w:r w:rsidRPr="001230DF">
        <w:rPr>
          <w:rFonts w:ascii="Arial" w:hAnsi="Arial" w:cs="Arial"/>
          <w:b/>
        </w:rPr>
        <w:tab/>
      </w:r>
      <w:r w:rsidRPr="001230DF">
        <w:rPr>
          <w:rFonts w:ascii="Arial" w:hAnsi="Arial" w:cs="Arial"/>
          <w:b/>
        </w:rPr>
        <w:tab/>
      </w:r>
      <w:r w:rsidRPr="001230DF">
        <w:rPr>
          <w:rFonts w:ascii="Arial" w:hAnsi="Arial" w:cs="Arial"/>
          <w:b/>
        </w:rPr>
        <w:tab/>
      </w:r>
      <w:r w:rsidRPr="005E75B5">
        <w:rPr>
          <w:rFonts w:ascii="Arial" w:hAnsi="Arial" w:cs="Arial"/>
          <w:bCs/>
        </w:rPr>
        <w:t>40 per week, within the current opening hours:</w:t>
      </w:r>
    </w:p>
    <w:p w14:paraId="3D594200" w14:textId="77777777" w:rsidR="00703E34" w:rsidRDefault="00703E34" w:rsidP="00703E34">
      <w:pPr>
        <w:ind w:left="1440" w:firstLine="720"/>
        <w:rPr>
          <w:rFonts w:ascii="Arial" w:hAnsi="Arial" w:cs="Arial"/>
          <w:bCs/>
          <w:sz w:val="21"/>
          <w:szCs w:val="21"/>
        </w:rPr>
      </w:pPr>
      <w:r>
        <w:rPr>
          <w:rFonts w:ascii="Arial" w:hAnsi="Arial" w:cs="Arial"/>
          <w:bCs/>
          <w:sz w:val="21"/>
          <w:szCs w:val="21"/>
        </w:rPr>
        <w:t>Legal Term: Mon–Fri, 9.00–19.00 &amp; every 4</w:t>
      </w:r>
      <w:r>
        <w:rPr>
          <w:rFonts w:ascii="Arial" w:hAnsi="Arial" w:cs="Arial"/>
          <w:bCs/>
          <w:sz w:val="21"/>
          <w:szCs w:val="21"/>
          <w:vertAlign w:val="superscript"/>
        </w:rPr>
        <w:t>th</w:t>
      </w:r>
      <w:r>
        <w:rPr>
          <w:rFonts w:ascii="Arial" w:hAnsi="Arial" w:cs="Arial"/>
          <w:bCs/>
          <w:sz w:val="21"/>
          <w:szCs w:val="21"/>
        </w:rPr>
        <w:t xml:space="preserve"> Sat,10.00–17.00</w:t>
      </w:r>
    </w:p>
    <w:p w14:paraId="2445BD36" w14:textId="77777777" w:rsidR="00703E34" w:rsidRDefault="00703E34" w:rsidP="00703E34">
      <w:pPr>
        <w:ind w:left="1440" w:firstLine="720"/>
        <w:rPr>
          <w:rFonts w:ascii="Arial" w:hAnsi="Arial" w:cs="Arial"/>
          <w:bCs/>
          <w:sz w:val="21"/>
          <w:szCs w:val="21"/>
        </w:rPr>
      </w:pPr>
      <w:r>
        <w:rPr>
          <w:rFonts w:ascii="Arial" w:hAnsi="Arial" w:cs="Arial"/>
          <w:bCs/>
          <w:sz w:val="21"/>
          <w:szCs w:val="21"/>
        </w:rPr>
        <w:t>Legal Vacation: Mon-Fri, 9.00-17.30</w:t>
      </w:r>
    </w:p>
    <w:p w14:paraId="227897D6" w14:textId="77777777" w:rsidR="00703E34" w:rsidRPr="001230DF" w:rsidRDefault="00703E34" w:rsidP="00703E34">
      <w:pPr>
        <w:contextualSpacing/>
        <w:jc w:val="both"/>
        <w:rPr>
          <w:rFonts w:ascii="Arial" w:hAnsi="Arial" w:cs="Arial"/>
          <w:b/>
        </w:rPr>
      </w:pPr>
    </w:p>
    <w:p w14:paraId="0765B0B5" w14:textId="77777777" w:rsidR="00703E34" w:rsidRPr="001230DF" w:rsidRDefault="00703E34" w:rsidP="00703E34">
      <w:pPr>
        <w:pStyle w:val="Heading1"/>
        <w:contextualSpacing/>
        <w:jc w:val="both"/>
        <w:rPr>
          <w:rFonts w:ascii="Arial" w:eastAsia="Calibri" w:hAnsi="Arial" w:cs="Arial"/>
          <w:b/>
          <w:sz w:val="22"/>
          <w:szCs w:val="22"/>
        </w:rPr>
      </w:pPr>
      <w:r w:rsidRPr="001230DF">
        <w:rPr>
          <w:rFonts w:ascii="Arial" w:eastAsia="Calibri" w:hAnsi="Arial" w:cs="Arial"/>
          <w:b/>
          <w:sz w:val="22"/>
          <w:szCs w:val="22"/>
        </w:rPr>
        <w:t>About Middle Temple</w:t>
      </w:r>
    </w:p>
    <w:p w14:paraId="6338B990" w14:textId="77777777" w:rsidR="00703E34" w:rsidRPr="00F43A17" w:rsidRDefault="00703E34" w:rsidP="00703E34">
      <w:pPr>
        <w:contextualSpacing/>
        <w:rPr>
          <w:rFonts w:ascii="Arial" w:hAnsi="Arial" w:cs="Arial"/>
        </w:rPr>
      </w:pPr>
      <w:r w:rsidRPr="00F43A17">
        <w:rPr>
          <w:rFonts w:ascii="Arial" w:hAnsi="Arial" w:cs="Arial"/>
        </w:rPr>
        <w:t xml:space="preserve">Middle Temple is one of the four Inns of Court, which have the exclusive right to Call </w:t>
      </w:r>
      <w:r>
        <w:rPr>
          <w:rFonts w:ascii="Arial" w:hAnsi="Arial" w:cs="Arial"/>
        </w:rPr>
        <w:t>their members</w:t>
      </w:r>
      <w:r w:rsidRPr="00F43A17">
        <w:rPr>
          <w:rFonts w:ascii="Arial" w:hAnsi="Arial" w:cs="Arial"/>
        </w:rPr>
        <w:t xml:space="preserve">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1233B0CB" w14:textId="77777777" w:rsidR="00703E34" w:rsidRDefault="00703E34" w:rsidP="00703E34">
      <w:pPr>
        <w:contextualSpacing/>
        <w:rPr>
          <w:rFonts w:ascii="Arial" w:hAnsi="Arial" w:cs="Arial"/>
        </w:rPr>
      </w:pPr>
    </w:p>
    <w:p w14:paraId="6412094D" w14:textId="77777777" w:rsidR="00703E34" w:rsidRPr="00F43A17" w:rsidRDefault="00703E34" w:rsidP="00703E34">
      <w:pPr>
        <w:contextualSpacing/>
        <w:rPr>
          <w:rFonts w:ascii="Arial" w:hAnsi="Arial" w:cs="Arial"/>
        </w:rPr>
      </w:pPr>
      <w:r w:rsidRPr="00F43A17">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22FBB999" w14:textId="77777777" w:rsidR="00703E34" w:rsidRPr="001230DF" w:rsidRDefault="00703E34" w:rsidP="00703E34">
      <w:pPr>
        <w:contextualSpacing/>
        <w:jc w:val="both"/>
        <w:rPr>
          <w:rFonts w:ascii="Arial" w:hAnsi="Arial" w:cs="Arial"/>
          <w:b/>
        </w:rPr>
      </w:pPr>
    </w:p>
    <w:p w14:paraId="2E0BE844" w14:textId="77777777" w:rsidR="00703E34" w:rsidRPr="001230DF" w:rsidRDefault="00703E34" w:rsidP="00703E34">
      <w:pPr>
        <w:contextualSpacing/>
        <w:jc w:val="both"/>
        <w:rPr>
          <w:rFonts w:ascii="Arial" w:hAnsi="Arial" w:cs="Arial"/>
        </w:rPr>
      </w:pPr>
      <w:r w:rsidRPr="001230DF">
        <w:rPr>
          <w:rFonts w:ascii="Arial" w:hAnsi="Arial" w:cs="Arial"/>
          <w:b/>
        </w:rPr>
        <w:t>Job Summary</w:t>
      </w:r>
    </w:p>
    <w:p w14:paraId="19DA4FB3" w14:textId="77777777" w:rsidR="00703E34" w:rsidRDefault="00703E34" w:rsidP="00703E34">
      <w:pPr>
        <w:rPr>
          <w:rFonts w:ascii="Arial" w:hAnsi="Arial" w:cs="Arial"/>
          <w:bCs/>
        </w:rPr>
      </w:pPr>
      <w:r w:rsidRPr="00974BB6">
        <w:rPr>
          <w:rFonts w:ascii="Arial" w:hAnsi="Arial" w:cs="Arial"/>
          <w:bCs/>
        </w:rPr>
        <w:t>To record a</w:t>
      </w:r>
      <w:r>
        <w:rPr>
          <w:rFonts w:ascii="Arial" w:hAnsi="Arial" w:cs="Arial"/>
          <w:bCs/>
        </w:rPr>
        <w:t>nd process incoming materials and invoices, track</w:t>
      </w:r>
      <w:r w:rsidRPr="00974BB6">
        <w:rPr>
          <w:rFonts w:ascii="Arial" w:hAnsi="Arial" w:cs="Arial"/>
          <w:bCs/>
        </w:rPr>
        <w:t xml:space="preserve"> missing parts and develop a good working relationship with library suppliers.</w:t>
      </w:r>
      <w:r>
        <w:rPr>
          <w:rFonts w:ascii="Arial" w:hAnsi="Arial" w:cs="Arial"/>
          <w:bCs/>
        </w:rPr>
        <w:t xml:space="preserve"> Process items and </w:t>
      </w:r>
      <w:r w:rsidRPr="00974BB6">
        <w:rPr>
          <w:rFonts w:ascii="Arial" w:hAnsi="Arial" w:cs="Arial"/>
          <w:bCs/>
        </w:rPr>
        <w:t xml:space="preserve">ready </w:t>
      </w:r>
      <w:r>
        <w:rPr>
          <w:rFonts w:ascii="Arial" w:hAnsi="Arial" w:cs="Arial"/>
          <w:bCs/>
        </w:rPr>
        <w:t xml:space="preserve">them </w:t>
      </w:r>
      <w:r w:rsidRPr="00974BB6">
        <w:rPr>
          <w:rFonts w:ascii="Arial" w:hAnsi="Arial" w:cs="Arial"/>
          <w:bCs/>
        </w:rPr>
        <w:t xml:space="preserve">for binding. </w:t>
      </w:r>
      <w:r>
        <w:rPr>
          <w:rFonts w:ascii="Arial" w:hAnsi="Arial" w:cs="Arial"/>
          <w:bCs/>
        </w:rPr>
        <w:t>Carry</w:t>
      </w:r>
      <w:r w:rsidRPr="00974BB6">
        <w:rPr>
          <w:rFonts w:ascii="Arial" w:hAnsi="Arial" w:cs="Arial"/>
          <w:bCs/>
        </w:rPr>
        <w:t xml:space="preserve"> out some administrative tasks</w:t>
      </w:r>
      <w:r>
        <w:rPr>
          <w:rFonts w:ascii="Arial" w:hAnsi="Arial" w:cs="Arial"/>
          <w:bCs/>
        </w:rPr>
        <w:t xml:space="preserve"> and assist with legal reference </w:t>
      </w:r>
      <w:r w:rsidRPr="00974BB6">
        <w:rPr>
          <w:rFonts w:ascii="Arial" w:hAnsi="Arial" w:cs="Arial"/>
          <w:bCs/>
        </w:rPr>
        <w:t>queries</w:t>
      </w:r>
      <w:r>
        <w:rPr>
          <w:rFonts w:ascii="Arial" w:hAnsi="Arial" w:cs="Arial"/>
          <w:bCs/>
        </w:rPr>
        <w:t>.</w:t>
      </w:r>
    </w:p>
    <w:p w14:paraId="67303515" w14:textId="77777777" w:rsidR="00703E34" w:rsidRPr="001230DF" w:rsidRDefault="00703E34" w:rsidP="00703E34">
      <w:pPr>
        <w:pStyle w:val="Heading1"/>
        <w:contextualSpacing/>
        <w:jc w:val="both"/>
        <w:rPr>
          <w:rFonts w:ascii="Arial" w:eastAsia="Calibri" w:hAnsi="Arial" w:cs="Arial"/>
          <w:b/>
          <w:sz w:val="22"/>
          <w:szCs w:val="22"/>
        </w:rPr>
      </w:pPr>
    </w:p>
    <w:p w14:paraId="3F71432A" w14:textId="77777777" w:rsidR="00703E34" w:rsidRDefault="00703E34" w:rsidP="00703E34">
      <w:pPr>
        <w:contextualSpacing/>
        <w:jc w:val="both"/>
        <w:rPr>
          <w:rFonts w:ascii="Arial" w:hAnsi="Arial" w:cs="Arial"/>
          <w:b/>
        </w:rPr>
      </w:pPr>
      <w:r w:rsidRPr="001230DF">
        <w:rPr>
          <w:rFonts w:ascii="Arial" w:hAnsi="Arial" w:cs="Arial"/>
          <w:b/>
        </w:rPr>
        <w:t>Areas of Responsibility</w:t>
      </w:r>
    </w:p>
    <w:p w14:paraId="772A889B" w14:textId="77777777" w:rsidR="00703E34" w:rsidRDefault="00703E34" w:rsidP="00703E34">
      <w:pPr>
        <w:pStyle w:val="ListParagraph"/>
        <w:numPr>
          <w:ilvl w:val="0"/>
          <w:numId w:val="35"/>
        </w:numPr>
        <w:spacing w:after="0" w:line="240" w:lineRule="auto"/>
        <w:jc w:val="both"/>
        <w:rPr>
          <w:rFonts w:ascii="Arial" w:hAnsi="Arial" w:cs="Arial"/>
          <w:bCs/>
        </w:rPr>
      </w:pPr>
      <w:r>
        <w:rPr>
          <w:rFonts w:ascii="Arial" w:hAnsi="Arial" w:cs="Arial"/>
          <w:bCs/>
        </w:rPr>
        <w:t>Bibliographic Services</w:t>
      </w:r>
    </w:p>
    <w:p w14:paraId="35C7A728" w14:textId="77777777" w:rsidR="00703E34" w:rsidRPr="00672220" w:rsidRDefault="00703E34" w:rsidP="00703E34">
      <w:pPr>
        <w:pStyle w:val="ListParagraph"/>
        <w:numPr>
          <w:ilvl w:val="0"/>
          <w:numId w:val="36"/>
        </w:numPr>
        <w:spacing w:after="0" w:line="240" w:lineRule="auto"/>
        <w:jc w:val="both"/>
        <w:rPr>
          <w:rFonts w:ascii="Arial" w:hAnsi="Arial"/>
          <w:lang w:val="en-GB"/>
        </w:rPr>
      </w:pPr>
      <w:r w:rsidRPr="00672220">
        <w:rPr>
          <w:rFonts w:ascii="Arial" w:hAnsi="Arial"/>
          <w:lang w:val="en-GB"/>
        </w:rPr>
        <w:t>Process serials, textbooks, law reports and loose-leaf updates in a timely manner</w:t>
      </w:r>
    </w:p>
    <w:p w14:paraId="47648551" w14:textId="77777777" w:rsidR="00703E34" w:rsidRPr="00672220" w:rsidRDefault="00703E34" w:rsidP="00703E34">
      <w:pPr>
        <w:pStyle w:val="ListParagraph"/>
        <w:numPr>
          <w:ilvl w:val="0"/>
          <w:numId w:val="36"/>
        </w:numPr>
        <w:spacing w:after="0" w:line="240" w:lineRule="auto"/>
        <w:jc w:val="both"/>
        <w:rPr>
          <w:rFonts w:ascii="Arial" w:hAnsi="Arial"/>
          <w:lang w:val="en-GB"/>
        </w:rPr>
      </w:pPr>
      <w:r w:rsidRPr="00672220">
        <w:rPr>
          <w:rFonts w:ascii="Arial" w:hAnsi="Arial"/>
          <w:lang w:val="en-GB"/>
        </w:rPr>
        <w:t>Track missing and late items with booksellers and suppliers</w:t>
      </w:r>
      <w:r>
        <w:rPr>
          <w:rFonts w:ascii="Arial" w:hAnsi="Arial"/>
          <w:lang w:val="en-GB"/>
        </w:rPr>
        <w:t>.</w:t>
      </w:r>
    </w:p>
    <w:p w14:paraId="765B61D1" w14:textId="77777777" w:rsidR="00703E34" w:rsidRDefault="00703E34" w:rsidP="00703E34">
      <w:pPr>
        <w:pStyle w:val="ListParagraph"/>
        <w:numPr>
          <w:ilvl w:val="0"/>
          <w:numId w:val="36"/>
        </w:numPr>
        <w:spacing w:after="0" w:line="240" w:lineRule="auto"/>
        <w:jc w:val="both"/>
        <w:rPr>
          <w:rFonts w:ascii="Arial" w:hAnsi="Arial"/>
          <w:lang w:val="en-GB"/>
        </w:rPr>
      </w:pPr>
      <w:r w:rsidRPr="00931E27">
        <w:rPr>
          <w:rFonts w:ascii="Arial" w:hAnsi="Arial"/>
          <w:lang w:val="en-GB"/>
        </w:rPr>
        <w:t>Develop good working relations with publishers and service providers</w:t>
      </w:r>
      <w:r>
        <w:rPr>
          <w:rFonts w:ascii="Arial" w:hAnsi="Arial"/>
          <w:lang w:val="en-GB"/>
        </w:rPr>
        <w:t>.</w:t>
      </w:r>
      <w:r w:rsidRPr="00931E27">
        <w:rPr>
          <w:rFonts w:ascii="Arial" w:hAnsi="Arial"/>
          <w:lang w:val="en-GB"/>
        </w:rPr>
        <w:t xml:space="preserve"> </w:t>
      </w:r>
    </w:p>
    <w:p w14:paraId="2AC4969F" w14:textId="77777777" w:rsidR="00703E34" w:rsidRDefault="00703E34" w:rsidP="00703E34">
      <w:pPr>
        <w:pStyle w:val="ListParagraph"/>
        <w:numPr>
          <w:ilvl w:val="0"/>
          <w:numId w:val="36"/>
        </w:numPr>
        <w:spacing w:after="0" w:line="240" w:lineRule="auto"/>
        <w:jc w:val="both"/>
        <w:rPr>
          <w:rFonts w:ascii="Arial" w:hAnsi="Arial"/>
          <w:lang w:val="en-GB"/>
        </w:rPr>
      </w:pPr>
      <w:r w:rsidRPr="00931E27">
        <w:rPr>
          <w:rFonts w:ascii="Arial" w:hAnsi="Arial"/>
          <w:lang w:val="en-GB"/>
        </w:rPr>
        <w:t>Distribute titles to other team members as required</w:t>
      </w:r>
      <w:r>
        <w:rPr>
          <w:rFonts w:ascii="Arial" w:hAnsi="Arial"/>
          <w:lang w:val="en-GB"/>
        </w:rPr>
        <w:t>.</w:t>
      </w:r>
      <w:r w:rsidRPr="00931E27">
        <w:rPr>
          <w:rFonts w:ascii="Arial" w:hAnsi="Arial"/>
          <w:lang w:val="en-GB"/>
        </w:rPr>
        <w:t xml:space="preserve"> </w:t>
      </w:r>
    </w:p>
    <w:p w14:paraId="52D329CD" w14:textId="77777777" w:rsidR="00703E34" w:rsidRPr="00931E27" w:rsidRDefault="00703E34" w:rsidP="00703E34">
      <w:pPr>
        <w:pStyle w:val="ListParagraph"/>
        <w:numPr>
          <w:ilvl w:val="0"/>
          <w:numId w:val="36"/>
        </w:numPr>
        <w:spacing w:after="0" w:line="240" w:lineRule="auto"/>
        <w:jc w:val="both"/>
        <w:rPr>
          <w:rFonts w:ascii="Arial" w:hAnsi="Arial"/>
          <w:lang w:val="en-GB"/>
        </w:rPr>
      </w:pPr>
      <w:r>
        <w:rPr>
          <w:rFonts w:ascii="Arial" w:hAnsi="Arial"/>
          <w:lang w:val="en-GB"/>
        </w:rPr>
        <w:t>Indexing the Consistory Court Cases.</w:t>
      </w:r>
    </w:p>
    <w:p w14:paraId="09F787B9" w14:textId="77777777" w:rsidR="00703E34" w:rsidRDefault="00703E34" w:rsidP="00703E34">
      <w:pPr>
        <w:pStyle w:val="ListParagraph"/>
        <w:spacing w:after="0" w:line="240" w:lineRule="auto"/>
        <w:jc w:val="both"/>
        <w:rPr>
          <w:rFonts w:ascii="Arial" w:hAnsi="Arial"/>
          <w:lang w:val="en-GB"/>
        </w:rPr>
      </w:pPr>
    </w:p>
    <w:p w14:paraId="781E8D69" w14:textId="77777777" w:rsidR="00703E34" w:rsidRDefault="00703E34" w:rsidP="00703E34">
      <w:pPr>
        <w:pStyle w:val="ListParagraph"/>
        <w:numPr>
          <w:ilvl w:val="0"/>
          <w:numId w:val="35"/>
        </w:numPr>
        <w:spacing w:after="0" w:line="240" w:lineRule="auto"/>
        <w:jc w:val="both"/>
        <w:rPr>
          <w:rFonts w:ascii="Arial" w:hAnsi="Arial" w:cs="Arial"/>
          <w:bCs/>
        </w:rPr>
      </w:pPr>
      <w:r>
        <w:rPr>
          <w:rFonts w:ascii="Arial" w:hAnsi="Arial" w:cs="Arial"/>
          <w:bCs/>
        </w:rPr>
        <w:t>Library Duties</w:t>
      </w:r>
    </w:p>
    <w:p w14:paraId="4723E0BE" w14:textId="77777777" w:rsidR="00703E34" w:rsidRDefault="00703E34" w:rsidP="00703E34">
      <w:pPr>
        <w:pStyle w:val="ListParagraph"/>
        <w:numPr>
          <w:ilvl w:val="0"/>
          <w:numId w:val="37"/>
        </w:numPr>
        <w:spacing w:after="0" w:line="240" w:lineRule="auto"/>
        <w:jc w:val="both"/>
        <w:rPr>
          <w:rFonts w:ascii="Arial" w:hAnsi="Arial" w:cs="Arial"/>
          <w:lang w:val="en-GB"/>
        </w:rPr>
      </w:pPr>
      <w:r>
        <w:rPr>
          <w:rFonts w:ascii="Arial" w:hAnsi="Arial" w:cs="Arial"/>
          <w:lang w:val="en-GB"/>
        </w:rPr>
        <w:t>Responsible for all binding processes in the library</w:t>
      </w:r>
    </w:p>
    <w:p w14:paraId="4671AC92" w14:textId="77777777" w:rsidR="00703E34" w:rsidRPr="00601D90" w:rsidRDefault="00703E34" w:rsidP="00703E34">
      <w:pPr>
        <w:numPr>
          <w:ilvl w:val="0"/>
          <w:numId w:val="37"/>
        </w:numPr>
        <w:overflowPunct/>
        <w:autoSpaceDE/>
        <w:autoSpaceDN/>
        <w:adjustRightInd/>
        <w:jc w:val="both"/>
        <w:textAlignment w:val="auto"/>
        <w:rPr>
          <w:rFonts w:ascii="Arial" w:hAnsi="Arial" w:cs="Arial"/>
        </w:rPr>
      </w:pPr>
      <w:r>
        <w:rPr>
          <w:rFonts w:ascii="Arial" w:hAnsi="Arial" w:cs="Arial"/>
        </w:rPr>
        <w:t xml:space="preserve">Liaise with the Librarian regarding the </w:t>
      </w:r>
      <w:r w:rsidRPr="00601D90">
        <w:rPr>
          <w:rFonts w:ascii="Arial" w:hAnsi="Arial" w:cs="Arial"/>
        </w:rPr>
        <w:t xml:space="preserve">funds provided to the </w:t>
      </w:r>
      <w:r>
        <w:rPr>
          <w:rFonts w:ascii="Arial" w:hAnsi="Arial" w:cs="Arial"/>
        </w:rPr>
        <w:t>binding</w:t>
      </w:r>
      <w:r w:rsidRPr="00601D90">
        <w:rPr>
          <w:rFonts w:ascii="Arial" w:hAnsi="Arial" w:cs="Arial"/>
        </w:rPr>
        <w:t xml:space="preserve"> budget to ensure they are correctly phased and there is no overspend</w:t>
      </w:r>
      <w:r>
        <w:rPr>
          <w:rFonts w:ascii="Arial" w:hAnsi="Arial" w:cs="Arial"/>
        </w:rPr>
        <w:t>.</w:t>
      </w:r>
    </w:p>
    <w:p w14:paraId="11F624D3" w14:textId="77777777" w:rsidR="00703E34" w:rsidRDefault="00703E34" w:rsidP="00703E34">
      <w:pPr>
        <w:pStyle w:val="ListParagraph"/>
        <w:numPr>
          <w:ilvl w:val="0"/>
          <w:numId w:val="37"/>
        </w:numPr>
        <w:spacing w:after="0" w:line="240" w:lineRule="auto"/>
        <w:jc w:val="both"/>
        <w:rPr>
          <w:rFonts w:ascii="Arial" w:hAnsi="Arial" w:cs="Arial"/>
          <w:lang w:val="en-GB"/>
        </w:rPr>
      </w:pPr>
      <w:r>
        <w:rPr>
          <w:rFonts w:ascii="Arial" w:hAnsi="Arial" w:cs="Arial"/>
          <w:lang w:val="en-GB"/>
        </w:rPr>
        <w:t>S</w:t>
      </w:r>
      <w:r w:rsidRPr="00FC6446">
        <w:rPr>
          <w:rFonts w:ascii="Arial" w:hAnsi="Arial" w:cs="Arial"/>
          <w:lang w:val="en-GB"/>
        </w:rPr>
        <w:t xml:space="preserve">end books </w:t>
      </w:r>
      <w:r>
        <w:rPr>
          <w:rFonts w:ascii="Arial" w:hAnsi="Arial" w:cs="Arial"/>
          <w:lang w:val="en-GB"/>
        </w:rPr>
        <w:t xml:space="preserve">to appropriate external binders </w:t>
      </w:r>
      <w:r w:rsidRPr="00FC6446">
        <w:rPr>
          <w:rFonts w:ascii="Arial" w:hAnsi="Arial" w:cs="Arial"/>
          <w:lang w:val="en-GB"/>
        </w:rPr>
        <w:t>for major repairs</w:t>
      </w:r>
      <w:r>
        <w:rPr>
          <w:rFonts w:ascii="Arial" w:hAnsi="Arial" w:cs="Arial"/>
          <w:lang w:val="en-GB"/>
        </w:rPr>
        <w:t>.</w:t>
      </w:r>
    </w:p>
    <w:p w14:paraId="2AEF6694" w14:textId="77777777" w:rsidR="00703E34" w:rsidRDefault="00703E34" w:rsidP="00703E34">
      <w:pPr>
        <w:pStyle w:val="ListParagraph"/>
        <w:numPr>
          <w:ilvl w:val="0"/>
          <w:numId w:val="37"/>
        </w:numPr>
        <w:spacing w:after="0" w:line="240" w:lineRule="auto"/>
        <w:jc w:val="both"/>
        <w:rPr>
          <w:rFonts w:ascii="Arial" w:hAnsi="Arial" w:cs="Arial"/>
        </w:rPr>
      </w:pPr>
      <w:r>
        <w:rPr>
          <w:rFonts w:ascii="Arial" w:hAnsi="Arial" w:cs="Arial"/>
        </w:rPr>
        <w:t>Working with the Conservator, monitor pest traps, log findings and solve any issues relating to pest control.</w:t>
      </w:r>
    </w:p>
    <w:p w14:paraId="3D3F10E2" w14:textId="77777777" w:rsidR="00703E34" w:rsidRDefault="00703E34" w:rsidP="00703E34">
      <w:pPr>
        <w:pStyle w:val="ListParagraph"/>
        <w:numPr>
          <w:ilvl w:val="0"/>
          <w:numId w:val="37"/>
        </w:numPr>
        <w:spacing w:after="0" w:line="240" w:lineRule="auto"/>
        <w:jc w:val="both"/>
        <w:rPr>
          <w:rFonts w:ascii="Arial" w:hAnsi="Arial" w:cs="Arial"/>
        </w:rPr>
      </w:pPr>
      <w:r>
        <w:rPr>
          <w:rFonts w:ascii="Arial" w:hAnsi="Arial" w:cs="Arial"/>
        </w:rPr>
        <w:t>Recall items, and return, items from the off-site storage facility as required.</w:t>
      </w:r>
    </w:p>
    <w:p w14:paraId="37779521" w14:textId="77777777" w:rsidR="00703E34" w:rsidRPr="00C40DE3" w:rsidRDefault="00703E34" w:rsidP="00703E34">
      <w:pPr>
        <w:numPr>
          <w:ilvl w:val="0"/>
          <w:numId w:val="37"/>
        </w:numPr>
        <w:overflowPunct/>
        <w:autoSpaceDE/>
        <w:autoSpaceDN/>
        <w:adjustRightInd/>
        <w:textAlignment w:val="auto"/>
        <w:rPr>
          <w:rFonts w:ascii="Arial" w:hAnsi="Arial"/>
        </w:rPr>
      </w:pPr>
      <w:r w:rsidRPr="00C40DE3">
        <w:rPr>
          <w:rFonts w:ascii="Arial" w:hAnsi="Arial"/>
        </w:rPr>
        <w:t>Loose-leaf</w:t>
      </w:r>
      <w:r>
        <w:rPr>
          <w:rFonts w:ascii="Arial" w:hAnsi="Arial"/>
        </w:rPr>
        <w:t xml:space="preserve"> fil</w:t>
      </w:r>
      <w:r w:rsidRPr="00C40DE3">
        <w:rPr>
          <w:rFonts w:ascii="Arial" w:hAnsi="Arial"/>
        </w:rPr>
        <w:t>ing, tidying, and ensuring books and serials are in order</w:t>
      </w:r>
      <w:r>
        <w:rPr>
          <w:rFonts w:ascii="Arial" w:hAnsi="Arial"/>
        </w:rPr>
        <w:t>.</w:t>
      </w:r>
    </w:p>
    <w:p w14:paraId="01A0E377" w14:textId="77777777" w:rsidR="00703E34" w:rsidRDefault="00703E34" w:rsidP="00703E34">
      <w:pPr>
        <w:pStyle w:val="ListParagraph"/>
        <w:numPr>
          <w:ilvl w:val="0"/>
          <w:numId w:val="37"/>
        </w:numPr>
        <w:spacing w:after="0" w:line="240" w:lineRule="auto"/>
        <w:jc w:val="both"/>
        <w:rPr>
          <w:rFonts w:ascii="Arial" w:hAnsi="Arial" w:cs="Arial"/>
        </w:rPr>
      </w:pPr>
      <w:r>
        <w:rPr>
          <w:rFonts w:ascii="Arial" w:hAnsi="Arial"/>
        </w:rPr>
        <w:t xml:space="preserve">Assist with the </w:t>
      </w:r>
      <w:r w:rsidRPr="00094C75">
        <w:rPr>
          <w:rFonts w:ascii="Arial" w:hAnsi="Arial" w:cs="Arial"/>
        </w:rPr>
        <w:t>weekly cleaning rota: computers, copiers, etc. and restocking supplies</w:t>
      </w:r>
      <w:r>
        <w:rPr>
          <w:rFonts w:ascii="Arial" w:hAnsi="Arial" w:cs="Arial"/>
        </w:rPr>
        <w:t>.</w:t>
      </w:r>
    </w:p>
    <w:p w14:paraId="144302DB" w14:textId="77777777" w:rsidR="00703E34" w:rsidRDefault="00703E34" w:rsidP="00703E34">
      <w:pPr>
        <w:pStyle w:val="ListParagraph"/>
        <w:numPr>
          <w:ilvl w:val="0"/>
          <w:numId w:val="37"/>
        </w:numPr>
        <w:spacing w:after="0" w:line="240" w:lineRule="auto"/>
        <w:jc w:val="both"/>
        <w:rPr>
          <w:rFonts w:ascii="Arial" w:hAnsi="Arial" w:cs="Arial"/>
        </w:rPr>
      </w:pPr>
      <w:r>
        <w:rPr>
          <w:rFonts w:ascii="Arial" w:hAnsi="Arial" w:cs="Arial"/>
        </w:rPr>
        <w:t>Cleaning books and shelves.</w:t>
      </w:r>
    </w:p>
    <w:p w14:paraId="69D14EFE" w14:textId="77777777" w:rsidR="00703E34" w:rsidRDefault="00703E34" w:rsidP="00703E34">
      <w:pPr>
        <w:pStyle w:val="ListParagraph"/>
        <w:numPr>
          <w:ilvl w:val="0"/>
          <w:numId w:val="37"/>
        </w:numPr>
        <w:spacing w:after="0" w:line="240" w:lineRule="auto"/>
        <w:jc w:val="both"/>
        <w:rPr>
          <w:rFonts w:ascii="Arial" w:hAnsi="Arial" w:cs="Arial"/>
        </w:rPr>
      </w:pPr>
      <w:r>
        <w:rPr>
          <w:rFonts w:ascii="Arial" w:hAnsi="Arial"/>
        </w:rPr>
        <w:t>Assisting with r</w:t>
      </w:r>
      <w:r w:rsidRPr="00094C75">
        <w:rPr>
          <w:rFonts w:ascii="Arial" w:hAnsi="Arial"/>
        </w:rPr>
        <w:t>e-cataloguing projects and amending bibliographic records</w:t>
      </w:r>
      <w:r>
        <w:rPr>
          <w:rFonts w:ascii="Arial" w:hAnsi="Arial"/>
        </w:rPr>
        <w:t>.</w:t>
      </w:r>
      <w:r>
        <w:rPr>
          <w:rFonts w:ascii="Arial" w:hAnsi="Arial" w:cs="Arial"/>
        </w:rPr>
        <w:t xml:space="preserve"> </w:t>
      </w:r>
    </w:p>
    <w:p w14:paraId="1DD05DE6" w14:textId="77777777" w:rsidR="00703E34" w:rsidRPr="00562A17" w:rsidRDefault="00703E34" w:rsidP="00703E34">
      <w:pPr>
        <w:pStyle w:val="ListParagraph"/>
        <w:numPr>
          <w:ilvl w:val="0"/>
          <w:numId w:val="37"/>
        </w:numPr>
        <w:spacing w:after="0" w:line="240" w:lineRule="auto"/>
        <w:jc w:val="both"/>
        <w:rPr>
          <w:rFonts w:ascii="Arial" w:hAnsi="Arial" w:cs="Arial"/>
        </w:rPr>
      </w:pPr>
      <w:r>
        <w:rPr>
          <w:rFonts w:ascii="Arial" w:hAnsi="Arial" w:cs="Arial"/>
        </w:rPr>
        <w:t>Adding electronic resource information to bibliographic records and researching alternative online resources for print publications.</w:t>
      </w:r>
    </w:p>
    <w:p w14:paraId="5DAF06D6" w14:textId="77777777" w:rsidR="00703E34" w:rsidRPr="00F02DF8" w:rsidRDefault="00703E34" w:rsidP="00703E34">
      <w:pPr>
        <w:jc w:val="both"/>
        <w:rPr>
          <w:rFonts w:ascii="Arial" w:hAnsi="Arial" w:cs="Arial"/>
          <w:bCs/>
        </w:rPr>
      </w:pPr>
    </w:p>
    <w:p w14:paraId="1EA6281F" w14:textId="77777777" w:rsidR="00703E34" w:rsidRDefault="00703E34" w:rsidP="00703E34">
      <w:pPr>
        <w:pStyle w:val="ListParagraph"/>
        <w:numPr>
          <w:ilvl w:val="0"/>
          <w:numId w:val="35"/>
        </w:numPr>
        <w:spacing w:after="0" w:line="240" w:lineRule="auto"/>
        <w:jc w:val="both"/>
        <w:rPr>
          <w:rFonts w:ascii="Arial" w:hAnsi="Arial" w:cs="Arial"/>
          <w:bCs/>
        </w:rPr>
      </w:pPr>
      <w:r>
        <w:rPr>
          <w:rFonts w:ascii="Arial" w:hAnsi="Arial" w:cs="Arial"/>
          <w:bCs/>
        </w:rPr>
        <w:lastRenderedPageBreak/>
        <w:t>Enquiry Desk Duties</w:t>
      </w:r>
    </w:p>
    <w:p w14:paraId="675DE1B6" w14:textId="77777777" w:rsidR="00703E34" w:rsidRPr="00DF3BA8" w:rsidRDefault="00703E34" w:rsidP="00703E34">
      <w:pPr>
        <w:pStyle w:val="ListParagraph"/>
        <w:numPr>
          <w:ilvl w:val="0"/>
          <w:numId w:val="38"/>
        </w:numPr>
        <w:spacing w:after="0" w:line="240" w:lineRule="auto"/>
        <w:jc w:val="both"/>
        <w:rPr>
          <w:rFonts w:ascii="Arial" w:hAnsi="Arial" w:cs="Arial"/>
        </w:rPr>
      </w:pPr>
      <w:r w:rsidRPr="00DF3BA8">
        <w:rPr>
          <w:rFonts w:ascii="Arial" w:hAnsi="Arial" w:cs="Arial"/>
        </w:rPr>
        <w:t>Assist on the enquiry desk on a daily basis.</w:t>
      </w:r>
    </w:p>
    <w:p w14:paraId="17A8E2A7" w14:textId="77777777" w:rsidR="00703E34" w:rsidRPr="00DF3BA8" w:rsidRDefault="00703E34" w:rsidP="00703E34">
      <w:pPr>
        <w:pStyle w:val="ListParagraph"/>
        <w:numPr>
          <w:ilvl w:val="0"/>
          <w:numId w:val="38"/>
        </w:numPr>
        <w:spacing w:after="0" w:line="240" w:lineRule="auto"/>
        <w:jc w:val="both"/>
        <w:rPr>
          <w:rFonts w:ascii="Arial" w:hAnsi="Arial" w:cs="Arial"/>
        </w:rPr>
      </w:pPr>
      <w:r w:rsidRPr="00DF3BA8">
        <w:rPr>
          <w:rFonts w:ascii="Arial" w:hAnsi="Arial" w:cs="Arial"/>
        </w:rPr>
        <w:t xml:space="preserve">Re-shelve books while on the Enquiry Desk. </w:t>
      </w:r>
    </w:p>
    <w:p w14:paraId="450BEAD9" w14:textId="77777777" w:rsidR="00703E34" w:rsidRPr="00DF3BA8" w:rsidRDefault="00703E34" w:rsidP="00703E34">
      <w:pPr>
        <w:pStyle w:val="ListParagraph"/>
        <w:numPr>
          <w:ilvl w:val="0"/>
          <w:numId w:val="38"/>
        </w:numPr>
        <w:spacing w:after="0" w:line="240" w:lineRule="auto"/>
        <w:jc w:val="both"/>
        <w:rPr>
          <w:rFonts w:ascii="Arial" w:hAnsi="Arial" w:cs="Arial"/>
        </w:rPr>
      </w:pPr>
      <w:r w:rsidRPr="00DF3BA8">
        <w:rPr>
          <w:rFonts w:ascii="Arial" w:hAnsi="Arial" w:cs="Arial"/>
        </w:rPr>
        <w:t xml:space="preserve">Assist members with their legal research enquiries (in-person and by phone or email). </w:t>
      </w:r>
    </w:p>
    <w:p w14:paraId="753D59ED" w14:textId="77777777" w:rsidR="00703E34" w:rsidRPr="00DF3BA8" w:rsidRDefault="00703E34" w:rsidP="00703E34">
      <w:pPr>
        <w:pStyle w:val="ListParagraph"/>
        <w:numPr>
          <w:ilvl w:val="0"/>
          <w:numId w:val="38"/>
        </w:numPr>
        <w:spacing w:after="0" w:line="240" w:lineRule="auto"/>
        <w:jc w:val="both"/>
        <w:rPr>
          <w:rFonts w:ascii="Arial" w:hAnsi="Arial" w:cs="Arial"/>
        </w:rPr>
      </w:pPr>
      <w:r w:rsidRPr="00DF3BA8">
        <w:rPr>
          <w:rFonts w:ascii="Arial" w:hAnsi="Arial" w:cs="Arial"/>
        </w:rPr>
        <w:t>Comply with copyright and data protection regulations while assisting with the provision of a legal reference service.</w:t>
      </w:r>
    </w:p>
    <w:p w14:paraId="4DAFC3CC" w14:textId="77777777" w:rsidR="00703E34" w:rsidRPr="00DF3BA8" w:rsidRDefault="00703E34" w:rsidP="00703E34">
      <w:pPr>
        <w:pStyle w:val="ListParagraph"/>
        <w:numPr>
          <w:ilvl w:val="0"/>
          <w:numId w:val="38"/>
        </w:numPr>
        <w:spacing w:after="0" w:line="240" w:lineRule="auto"/>
        <w:jc w:val="both"/>
        <w:rPr>
          <w:rFonts w:ascii="Arial" w:hAnsi="Arial" w:cs="Arial"/>
        </w:rPr>
      </w:pPr>
      <w:r w:rsidRPr="00DF3BA8">
        <w:rPr>
          <w:rFonts w:ascii="Arial" w:hAnsi="Arial" w:cs="Arial"/>
        </w:rPr>
        <w:t>Provide member feedback about the library’s services to the Librarian and colleagues.</w:t>
      </w:r>
    </w:p>
    <w:p w14:paraId="6AF735C2" w14:textId="77777777" w:rsidR="00703E34" w:rsidRPr="00DF3BA8" w:rsidRDefault="00703E34" w:rsidP="00703E34">
      <w:pPr>
        <w:pStyle w:val="ListParagraph"/>
        <w:numPr>
          <w:ilvl w:val="0"/>
          <w:numId w:val="38"/>
        </w:numPr>
        <w:spacing w:after="0" w:line="240" w:lineRule="auto"/>
        <w:jc w:val="both"/>
        <w:rPr>
          <w:rFonts w:ascii="Arial" w:hAnsi="Arial" w:cs="Arial"/>
        </w:rPr>
      </w:pPr>
      <w:r w:rsidRPr="00DF3BA8">
        <w:rPr>
          <w:rFonts w:ascii="Arial" w:hAnsi="Arial" w:cs="Arial"/>
        </w:rPr>
        <w:t>Carry out Document Delivery requests.</w:t>
      </w:r>
    </w:p>
    <w:p w14:paraId="28D64CB6" w14:textId="77777777" w:rsidR="00703E34" w:rsidRPr="00FC6446" w:rsidRDefault="00703E34" w:rsidP="00703E34">
      <w:pPr>
        <w:pStyle w:val="ListParagraph"/>
        <w:spacing w:after="0" w:line="240" w:lineRule="auto"/>
        <w:jc w:val="both"/>
        <w:rPr>
          <w:rFonts w:ascii="Arial" w:hAnsi="Arial" w:cs="Arial"/>
          <w:lang w:val="en-GB"/>
        </w:rPr>
      </w:pPr>
    </w:p>
    <w:p w14:paraId="4049B80F" w14:textId="77777777" w:rsidR="00703E34" w:rsidRDefault="00703E34" w:rsidP="00703E34">
      <w:pPr>
        <w:pStyle w:val="ListParagraph"/>
        <w:numPr>
          <w:ilvl w:val="0"/>
          <w:numId w:val="35"/>
        </w:numPr>
        <w:spacing w:after="0" w:line="240" w:lineRule="auto"/>
        <w:jc w:val="both"/>
        <w:rPr>
          <w:rFonts w:ascii="Arial" w:hAnsi="Arial" w:cs="Arial"/>
          <w:bCs/>
        </w:rPr>
      </w:pPr>
      <w:r>
        <w:rPr>
          <w:rFonts w:ascii="Arial" w:hAnsi="Arial" w:cs="Arial"/>
          <w:bCs/>
        </w:rPr>
        <w:t>Additional Duties</w:t>
      </w:r>
    </w:p>
    <w:p w14:paraId="6726FE66" w14:textId="77777777" w:rsidR="00703E34" w:rsidRPr="00094C75" w:rsidRDefault="00703E34" w:rsidP="00703E34">
      <w:pPr>
        <w:pStyle w:val="NoSpacing"/>
        <w:numPr>
          <w:ilvl w:val="0"/>
          <w:numId w:val="40"/>
        </w:numPr>
        <w:rPr>
          <w:rFonts w:cs="Arial"/>
        </w:rPr>
      </w:pPr>
      <w:r w:rsidRPr="00094C75">
        <w:rPr>
          <w:rFonts w:cs="Arial"/>
        </w:rPr>
        <w:t>Shelving and keeping the library tidy and in order</w:t>
      </w:r>
      <w:r>
        <w:rPr>
          <w:rFonts w:cs="Arial"/>
        </w:rPr>
        <w:t>.</w:t>
      </w:r>
    </w:p>
    <w:p w14:paraId="5DFA7EEC" w14:textId="77777777" w:rsidR="00703E34" w:rsidRPr="00094C75" w:rsidRDefault="00703E34" w:rsidP="00703E34">
      <w:pPr>
        <w:pStyle w:val="NoSpacing"/>
        <w:numPr>
          <w:ilvl w:val="0"/>
          <w:numId w:val="40"/>
        </w:numPr>
        <w:jc w:val="both"/>
        <w:rPr>
          <w:rFonts w:cs="Arial"/>
        </w:rPr>
      </w:pPr>
      <w:r w:rsidRPr="00094C75">
        <w:rPr>
          <w:rFonts w:cs="Arial"/>
        </w:rPr>
        <w:t>Adhere to the Inn’s approved policies and procedures</w:t>
      </w:r>
      <w:r>
        <w:rPr>
          <w:rFonts w:cs="Arial"/>
        </w:rPr>
        <w:t>.</w:t>
      </w:r>
    </w:p>
    <w:p w14:paraId="6DE404D7" w14:textId="77777777" w:rsidR="00703E34" w:rsidRPr="00094C75" w:rsidRDefault="00703E34" w:rsidP="00703E34">
      <w:pPr>
        <w:pStyle w:val="NoSpacing"/>
        <w:numPr>
          <w:ilvl w:val="0"/>
          <w:numId w:val="40"/>
        </w:numPr>
        <w:jc w:val="both"/>
        <w:rPr>
          <w:rFonts w:cs="Arial"/>
        </w:rPr>
      </w:pPr>
      <w:r w:rsidRPr="00094C75">
        <w:rPr>
          <w:rFonts w:cs="Arial"/>
        </w:rPr>
        <w:t>Undertake such other duties as appropriate to the grade and character of the work as may reasonably be required</w:t>
      </w:r>
      <w:r>
        <w:rPr>
          <w:rFonts w:cs="Arial"/>
        </w:rPr>
        <w:t>.</w:t>
      </w:r>
    </w:p>
    <w:p w14:paraId="5F9A9587" w14:textId="77777777" w:rsidR="00703E34" w:rsidRPr="00562A17" w:rsidRDefault="00703E34" w:rsidP="00703E34">
      <w:pPr>
        <w:pStyle w:val="NoSpacing"/>
        <w:numPr>
          <w:ilvl w:val="0"/>
          <w:numId w:val="40"/>
        </w:numPr>
        <w:jc w:val="both"/>
        <w:rPr>
          <w:rFonts w:cs="Arial"/>
        </w:rPr>
      </w:pPr>
      <w:r w:rsidRPr="00094C75">
        <w:rPr>
          <w:rFonts w:cs="Arial"/>
        </w:rPr>
        <w:t>Assisting with the moving of books and stock (some heavy lifting is required), re-numbering and de-accessioning items</w:t>
      </w:r>
      <w:r>
        <w:rPr>
          <w:rFonts w:cs="Arial"/>
        </w:rPr>
        <w:t>.</w:t>
      </w:r>
    </w:p>
    <w:p w14:paraId="48674BC3" w14:textId="77777777" w:rsidR="00703E34" w:rsidRPr="00F02DF8" w:rsidRDefault="00703E34" w:rsidP="00703E34">
      <w:pPr>
        <w:pStyle w:val="NoSpacing"/>
        <w:numPr>
          <w:ilvl w:val="0"/>
          <w:numId w:val="39"/>
        </w:numPr>
        <w:jc w:val="both"/>
        <w:rPr>
          <w:rFonts w:cs="Arial"/>
        </w:rPr>
      </w:pPr>
      <w:r w:rsidRPr="00F02DF8">
        <w:rPr>
          <w:rFonts w:eastAsia="Times New Roman"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DD24B03" w14:textId="77777777" w:rsidR="00703E34" w:rsidRPr="00F02DF8" w:rsidRDefault="00703E34" w:rsidP="00703E34">
      <w:pPr>
        <w:pStyle w:val="NoSpacing"/>
        <w:numPr>
          <w:ilvl w:val="0"/>
          <w:numId w:val="39"/>
        </w:numPr>
        <w:jc w:val="both"/>
        <w:rPr>
          <w:rFonts w:cs="Arial"/>
        </w:rPr>
      </w:pPr>
      <w:r w:rsidRPr="00F02DF8">
        <w:rPr>
          <w:rFonts w:eastAsia="Times New Roman" w:cs="Arial"/>
        </w:rPr>
        <w:t>To lead by example, model and promote the Inn’s values, including demonstrating a commitment to diversity and inclusion.</w:t>
      </w:r>
    </w:p>
    <w:p w14:paraId="47947D65" w14:textId="77777777" w:rsidR="00703E34" w:rsidRPr="00F02DF8" w:rsidRDefault="00703E34" w:rsidP="00703E34">
      <w:pPr>
        <w:pStyle w:val="NoSpacing"/>
        <w:numPr>
          <w:ilvl w:val="0"/>
          <w:numId w:val="39"/>
        </w:numPr>
        <w:jc w:val="both"/>
        <w:rPr>
          <w:rFonts w:cs="Arial"/>
        </w:rPr>
      </w:pPr>
      <w:r w:rsidRPr="00F02DF8">
        <w:rPr>
          <w:rFonts w:cs="Arial"/>
        </w:rPr>
        <w:t>To undertake other such duties as the line manager or director may reasonably require.</w:t>
      </w:r>
    </w:p>
    <w:p w14:paraId="269B5439" w14:textId="77777777" w:rsidR="00703E34" w:rsidRPr="001230DF" w:rsidRDefault="00703E34" w:rsidP="00703E34">
      <w:pPr>
        <w:contextualSpacing/>
        <w:jc w:val="both"/>
        <w:rPr>
          <w:rFonts w:ascii="Arial" w:hAnsi="Arial" w:cs="Arial"/>
        </w:rPr>
      </w:pPr>
    </w:p>
    <w:p w14:paraId="2FFAE1F4" w14:textId="77777777" w:rsidR="00703E34" w:rsidRPr="001230DF" w:rsidRDefault="00703E34" w:rsidP="00703E34">
      <w:pPr>
        <w:contextualSpacing/>
        <w:jc w:val="both"/>
        <w:rPr>
          <w:rFonts w:ascii="Arial" w:hAnsi="Arial" w:cs="Arial"/>
          <w:b/>
        </w:rPr>
      </w:pPr>
    </w:p>
    <w:p w14:paraId="46BB1FE9" w14:textId="77777777" w:rsidR="00703E34" w:rsidRPr="001230DF" w:rsidRDefault="00703E34" w:rsidP="00703E34">
      <w:pPr>
        <w:rPr>
          <w:rFonts w:ascii="Arial" w:hAnsi="Arial" w:cs="Arial"/>
          <w:b/>
        </w:rPr>
      </w:pPr>
      <w:r w:rsidRPr="001230DF">
        <w:rPr>
          <w:rFonts w:ascii="Arial" w:hAnsi="Arial" w:cs="Arial"/>
          <w:b/>
        </w:rPr>
        <w:br w:type="page"/>
      </w:r>
    </w:p>
    <w:p w14:paraId="13C4186C" w14:textId="77777777" w:rsidR="00703E34" w:rsidRPr="001230DF" w:rsidRDefault="00703E34" w:rsidP="00703E34">
      <w:pPr>
        <w:contextualSpacing/>
        <w:jc w:val="center"/>
        <w:rPr>
          <w:rFonts w:ascii="Arial" w:hAnsi="Arial" w:cs="Arial"/>
          <w:b/>
        </w:rPr>
      </w:pPr>
      <w:r w:rsidRPr="001230DF">
        <w:rPr>
          <w:rFonts w:ascii="Arial" w:hAnsi="Arial" w:cs="Arial"/>
          <w:b/>
        </w:rPr>
        <w:lastRenderedPageBreak/>
        <w:t>PERSON SPECIFICATION</w:t>
      </w:r>
    </w:p>
    <w:p w14:paraId="64E9947D" w14:textId="77777777" w:rsidR="00703E34" w:rsidRPr="001230DF" w:rsidRDefault="00703E34" w:rsidP="00703E34">
      <w:pPr>
        <w:contextualSpacing/>
        <w:rPr>
          <w:rFonts w:ascii="Arial" w:hAnsi="Arial" w:cs="Arial"/>
          <w:b/>
        </w:rPr>
      </w:pPr>
    </w:p>
    <w:p w14:paraId="6FF27485" w14:textId="77777777" w:rsidR="00703E34" w:rsidRPr="001230DF" w:rsidRDefault="00703E34" w:rsidP="00703E34">
      <w:pPr>
        <w:contextualSpacing/>
        <w:rPr>
          <w:rFonts w:ascii="Arial" w:hAnsi="Arial" w:cs="Arial"/>
          <w:b/>
        </w:rPr>
      </w:pPr>
      <w:r w:rsidRPr="001230DF">
        <w:rPr>
          <w:rFonts w:ascii="Arial" w:hAnsi="Arial" w:cs="Arial"/>
          <w:b/>
        </w:rPr>
        <w:t>Qualifications</w:t>
      </w:r>
    </w:p>
    <w:p w14:paraId="436D0ED9" w14:textId="77777777" w:rsidR="00703E34" w:rsidRDefault="00703E34" w:rsidP="00703E34">
      <w:pPr>
        <w:pStyle w:val="ListParagraph"/>
        <w:numPr>
          <w:ilvl w:val="0"/>
          <w:numId w:val="32"/>
        </w:numPr>
        <w:spacing w:after="0" w:line="240" w:lineRule="auto"/>
        <w:rPr>
          <w:rFonts w:ascii="Arial" w:hAnsi="Arial" w:cs="Arial"/>
        </w:rPr>
      </w:pPr>
      <w:r>
        <w:rPr>
          <w:rFonts w:ascii="Arial" w:hAnsi="Arial" w:cs="Arial"/>
        </w:rPr>
        <w:t>Specialised knowledge of a relevant function, trade or craft (e.g. City &amp; Guilds Level 3, NVQ-3 or equivalent)</w:t>
      </w:r>
    </w:p>
    <w:p w14:paraId="49DF707A" w14:textId="77777777" w:rsidR="00703E34" w:rsidRPr="001230DF" w:rsidRDefault="00703E34" w:rsidP="00703E34">
      <w:pPr>
        <w:contextualSpacing/>
        <w:rPr>
          <w:rFonts w:ascii="Arial" w:hAnsi="Arial" w:cs="Arial"/>
        </w:rPr>
      </w:pPr>
    </w:p>
    <w:p w14:paraId="1BEAC367" w14:textId="77777777" w:rsidR="00703E34" w:rsidRPr="00E76022" w:rsidRDefault="00703E34" w:rsidP="00703E34">
      <w:pPr>
        <w:contextualSpacing/>
        <w:rPr>
          <w:rFonts w:ascii="Arial" w:hAnsi="Arial" w:cs="Arial"/>
          <w:b/>
          <w:bCs/>
        </w:rPr>
      </w:pPr>
      <w:r w:rsidRPr="001230DF">
        <w:rPr>
          <w:rFonts w:ascii="Arial" w:hAnsi="Arial" w:cs="Arial"/>
          <w:b/>
          <w:bCs/>
        </w:rPr>
        <w:t>Knowledge, Skills &amp; Experience</w:t>
      </w:r>
    </w:p>
    <w:p w14:paraId="1856FA0C" w14:textId="77777777" w:rsidR="00703E34" w:rsidRPr="00E76022" w:rsidRDefault="00703E34" w:rsidP="00703E34">
      <w:pPr>
        <w:pStyle w:val="ListParagraph"/>
        <w:numPr>
          <w:ilvl w:val="0"/>
          <w:numId w:val="41"/>
        </w:numPr>
        <w:spacing w:after="0" w:line="240" w:lineRule="auto"/>
        <w:rPr>
          <w:rFonts w:ascii="Arial" w:hAnsi="Arial" w:cs="Arial"/>
          <w:bCs/>
        </w:rPr>
      </w:pPr>
      <w:r w:rsidRPr="00E76022">
        <w:rPr>
          <w:rFonts w:ascii="Arial" w:hAnsi="Arial" w:cs="Arial"/>
          <w:bCs/>
        </w:rPr>
        <w:t>Ability to</w:t>
      </w:r>
      <w:r>
        <w:rPr>
          <w:rFonts w:ascii="Arial" w:hAnsi="Arial" w:cs="Arial"/>
          <w:bCs/>
        </w:rPr>
        <w:t xml:space="preserve"> be calm, patient and measured and</w:t>
      </w:r>
      <w:r w:rsidRPr="00E76022">
        <w:rPr>
          <w:rFonts w:ascii="Arial" w:hAnsi="Arial" w:cs="Arial"/>
          <w:bCs/>
        </w:rPr>
        <w:t xml:space="preserve"> provide </w:t>
      </w:r>
      <w:r>
        <w:rPr>
          <w:rFonts w:ascii="Arial" w:hAnsi="Arial" w:cs="Arial"/>
          <w:bCs/>
        </w:rPr>
        <w:t>an exemplary level of customer service at all times.</w:t>
      </w:r>
    </w:p>
    <w:p w14:paraId="5BC3579A" w14:textId="77777777" w:rsidR="00703E34" w:rsidRPr="001230DF" w:rsidRDefault="00703E34" w:rsidP="00703E34">
      <w:pPr>
        <w:pStyle w:val="ListParagraph"/>
        <w:numPr>
          <w:ilvl w:val="0"/>
          <w:numId w:val="41"/>
        </w:numPr>
        <w:spacing w:after="0" w:line="240" w:lineRule="auto"/>
        <w:rPr>
          <w:rFonts w:ascii="Arial" w:hAnsi="Arial" w:cs="Arial"/>
          <w:b/>
        </w:rPr>
      </w:pPr>
      <w:r w:rsidRPr="001230DF">
        <w:rPr>
          <w:rFonts w:ascii="Arial" w:hAnsi="Arial" w:cs="Arial"/>
        </w:rPr>
        <w:t>Experience of a similar working environment &amp;/or understanding of the workings of the Middle Temple or other not-for-profit organisation.</w:t>
      </w:r>
    </w:p>
    <w:p w14:paraId="7004A674" w14:textId="77777777" w:rsidR="00703E34" w:rsidRPr="001230DF" w:rsidRDefault="00703E34" w:rsidP="00703E34">
      <w:pPr>
        <w:pStyle w:val="ListParagraph"/>
        <w:numPr>
          <w:ilvl w:val="0"/>
          <w:numId w:val="41"/>
        </w:numPr>
        <w:spacing w:after="0" w:line="240" w:lineRule="auto"/>
        <w:rPr>
          <w:rFonts w:ascii="Arial" w:hAnsi="Arial" w:cs="Arial"/>
          <w:b/>
        </w:rPr>
      </w:pPr>
      <w:r w:rsidRPr="001230DF">
        <w:rPr>
          <w:rFonts w:ascii="Arial" w:hAnsi="Arial" w:cs="Arial"/>
        </w:rPr>
        <w:t>IT literate with experience of using databases, Microsoft Office (Word, Outlook, Excel) and other computerised systems.</w:t>
      </w:r>
    </w:p>
    <w:p w14:paraId="7D72A57A" w14:textId="77777777" w:rsidR="00703E34" w:rsidRPr="001230DF" w:rsidRDefault="00703E34" w:rsidP="00703E34">
      <w:pPr>
        <w:pStyle w:val="ListParagraph"/>
        <w:numPr>
          <w:ilvl w:val="0"/>
          <w:numId w:val="41"/>
        </w:numPr>
        <w:spacing w:after="0" w:line="240" w:lineRule="auto"/>
        <w:rPr>
          <w:rFonts w:ascii="Arial" w:hAnsi="Arial" w:cs="Arial"/>
          <w:b/>
        </w:rPr>
      </w:pPr>
      <w:r w:rsidRPr="001230DF">
        <w:rPr>
          <w:rFonts w:ascii="Arial" w:hAnsi="Arial" w:cs="Arial"/>
        </w:rPr>
        <w:t>Highly effective in fulfilling all areas outlined in the Job Description.</w:t>
      </w:r>
    </w:p>
    <w:p w14:paraId="3243248B" w14:textId="77777777" w:rsidR="00703E34" w:rsidRPr="00E76022" w:rsidRDefault="00703E34" w:rsidP="00703E34">
      <w:pPr>
        <w:pStyle w:val="ListParagraph"/>
        <w:numPr>
          <w:ilvl w:val="0"/>
          <w:numId w:val="41"/>
        </w:numPr>
        <w:spacing w:after="0" w:line="240" w:lineRule="auto"/>
        <w:rPr>
          <w:rFonts w:ascii="Arial" w:hAnsi="Arial" w:cs="Arial"/>
          <w:b/>
        </w:rPr>
      </w:pPr>
      <w:r w:rsidRPr="001230DF">
        <w:rPr>
          <w:rFonts w:ascii="Arial" w:hAnsi="Arial" w:cs="Arial"/>
        </w:rPr>
        <w:t>Experience of managing own workload with minimal supervision; able to multi-task, effectively plan work, prioritise</w:t>
      </w:r>
      <w:r>
        <w:rPr>
          <w:rFonts w:ascii="Arial" w:hAnsi="Arial" w:cs="Arial"/>
        </w:rPr>
        <w:t>, manage competing demands</w:t>
      </w:r>
      <w:r w:rsidRPr="001230DF">
        <w:rPr>
          <w:rFonts w:ascii="Arial" w:hAnsi="Arial" w:cs="Arial"/>
        </w:rPr>
        <w:t xml:space="preserve"> and meet deadlines.</w:t>
      </w:r>
    </w:p>
    <w:p w14:paraId="54DDBFA3" w14:textId="77777777" w:rsidR="00703E34" w:rsidRPr="001230DF" w:rsidRDefault="00703E34" w:rsidP="00703E34">
      <w:pPr>
        <w:rPr>
          <w:rFonts w:ascii="Arial" w:hAnsi="Arial" w:cs="Arial"/>
          <w:b/>
        </w:rPr>
      </w:pPr>
    </w:p>
    <w:p w14:paraId="5A0DB392" w14:textId="77777777" w:rsidR="00703E34" w:rsidRPr="001230DF" w:rsidRDefault="00703E34" w:rsidP="00703E34">
      <w:pPr>
        <w:rPr>
          <w:rFonts w:ascii="Arial" w:hAnsi="Arial" w:cs="Arial"/>
          <w:b/>
        </w:rPr>
      </w:pPr>
      <w:r w:rsidRPr="001230DF">
        <w:rPr>
          <w:rFonts w:ascii="Arial" w:hAnsi="Arial" w:cs="Arial"/>
          <w:b/>
        </w:rPr>
        <w:t>Personal Qualities</w:t>
      </w:r>
    </w:p>
    <w:p w14:paraId="5AAEBC55" w14:textId="77777777" w:rsidR="00703E34" w:rsidRPr="001230DF" w:rsidRDefault="00703E34" w:rsidP="00703E34">
      <w:pPr>
        <w:pStyle w:val="ListParagraph"/>
        <w:numPr>
          <w:ilvl w:val="0"/>
          <w:numId w:val="41"/>
        </w:numPr>
        <w:spacing w:after="0" w:line="240" w:lineRule="auto"/>
        <w:rPr>
          <w:rFonts w:ascii="Arial" w:hAnsi="Arial" w:cs="Arial"/>
        </w:rPr>
      </w:pPr>
      <w:r w:rsidRPr="001230DF">
        <w:rPr>
          <w:rFonts w:ascii="Arial" w:hAnsi="Arial" w:cs="Arial"/>
        </w:rPr>
        <w:t>Excellent communications and interpersonal skills with the ability to communicate effectively (verbally and in writing) at all levels</w:t>
      </w:r>
      <w:r>
        <w:rPr>
          <w:rFonts w:ascii="Arial" w:hAnsi="Arial" w:cs="Arial"/>
        </w:rPr>
        <w:t xml:space="preserve"> </w:t>
      </w:r>
      <w:r w:rsidRPr="005E75B5">
        <w:rPr>
          <w:rFonts w:ascii="Arial" w:eastAsia="Times New Roman" w:hAnsi="Arial" w:cs="Arial"/>
          <w:lang w:val="en-GB"/>
        </w:rPr>
        <w:t xml:space="preserve">(including very senior barristers, judges, distinguished individuals from various backgrounds), </w:t>
      </w:r>
      <w:r>
        <w:rPr>
          <w:rFonts w:ascii="Arial" w:eastAsia="Times New Roman" w:hAnsi="Arial" w:cs="Arial"/>
          <w:lang w:val="en-GB"/>
        </w:rPr>
        <w:t xml:space="preserve">to be discrete and tactful </w:t>
      </w:r>
      <w:r w:rsidRPr="005E75B5">
        <w:rPr>
          <w:rFonts w:ascii="Arial" w:eastAsia="Times New Roman" w:hAnsi="Arial" w:cs="Arial"/>
          <w:lang w:val="en-GB"/>
        </w:rPr>
        <w:t>and remain at eas</w:t>
      </w:r>
      <w:r>
        <w:rPr>
          <w:rFonts w:ascii="Arial" w:eastAsia="Times New Roman" w:hAnsi="Arial" w:cs="Arial"/>
          <w:lang w:val="en-GB"/>
        </w:rPr>
        <w:t>e in a high-profile environment.</w:t>
      </w:r>
    </w:p>
    <w:p w14:paraId="7C7BEFFA" w14:textId="77777777" w:rsidR="00703E34" w:rsidRPr="001230DF" w:rsidRDefault="00703E34" w:rsidP="00703E34">
      <w:pPr>
        <w:pStyle w:val="ListParagraph"/>
        <w:numPr>
          <w:ilvl w:val="0"/>
          <w:numId w:val="41"/>
        </w:numPr>
        <w:spacing w:after="0" w:line="240" w:lineRule="auto"/>
        <w:rPr>
          <w:rFonts w:ascii="Arial" w:hAnsi="Arial" w:cs="Arial"/>
        </w:rPr>
      </w:pPr>
      <w:r w:rsidRPr="001230DF">
        <w:rPr>
          <w:rFonts w:ascii="Arial" w:hAnsi="Arial" w:cs="Arial"/>
        </w:rPr>
        <w:t>Ability to work on own initiative within the parameters of the role e.g. identifying ways that services within area of work can be improved.</w:t>
      </w:r>
    </w:p>
    <w:p w14:paraId="39B247A0" w14:textId="77777777" w:rsidR="00703E34" w:rsidRPr="001230DF" w:rsidRDefault="00703E34" w:rsidP="00703E34">
      <w:pPr>
        <w:pStyle w:val="ListParagraph"/>
        <w:numPr>
          <w:ilvl w:val="0"/>
          <w:numId w:val="41"/>
        </w:numPr>
        <w:spacing w:after="0" w:line="240" w:lineRule="auto"/>
        <w:rPr>
          <w:rFonts w:ascii="Arial" w:hAnsi="Arial" w:cs="Arial"/>
        </w:rPr>
      </w:pPr>
      <w:r w:rsidRPr="001230DF">
        <w:rPr>
          <w:rFonts w:ascii="Arial" w:hAnsi="Arial" w:cs="Arial"/>
        </w:rPr>
        <w:t>Ability to contribute positively to the work of the team and work supportively, co-operatively and collaboratively with colleagues.</w:t>
      </w:r>
    </w:p>
    <w:p w14:paraId="07729E12" w14:textId="77777777" w:rsidR="00703E34" w:rsidRPr="001230DF" w:rsidRDefault="00703E34" w:rsidP="00703E34">
      <w:pPr>
        <w:pStyle w:val="ListParagraph"/>
        <w:numPr>
          <w:ilvl w:val="0"/>
          <w:numId w:val="41"/>
        </w:numPr>
        <w:spacing w:after="0" w:line="240" w:lineRule="auto"/>
        <w:rPr>
          <w:rFonts w:ascii="Arial" w:hAnsi="Arial" w:cs="Arial"/>
        </w:rPr>
      </w:pPr>
      <w:r w:rsidRPr="001230DF">
        <w:rPr>
          <w:rFonts w:ascii="Arial" w:hAnsi="Arial" w:cs="Arial"/>
        </w:rPr>
        <w:t>Ability and willingness to learn new skills.</w:t>
      </w:r>
    </w:p>
    <w:p w14:paraId="173AAD6C" w14:textId="77777777" w:rsidR="00703E34" w:rsidRDefault="00703E34" w:rsidP="00703E34">
      <w:pPr>
        <w:contextualSpacing/>
        <w:jc w:val="center"/>
        <w:rPr>
          <w:rFonts w:ascii="Arial" w:hAnsi="Arial" w:cs="Arial"/>
        </w:rPr>
      </w:pPr>
      <w:r w:rsidRPr="001230DF">
        <w:rPr>
          <w:rFonts w:ascii="Arial" w:hAnsi="Arial" w:cs="Arial"/>
        </w:rPr>
        <w:t>Ability to be flexible and attend work (e.g. meetings, events) outside the normal working week as may be</w:t>
      </w:r>
    </w:p>
    <w:p w14:paraId="525186AF" w14:textId="793C3823" w:rsidR="00E03BB5" w:rsidRDefault="00703E34" w:rsidP="00703E34">
      <w:pPr>
        <w:contextualSpacing/>
        <w:rPr>
          <w:rFonts w:ascii="Arial" w:hAnsi="Arial" w:cs="Arial"/>
          <w:b/>
          <w:sz w:val="22"/>
          <w:szCs w:val="22"/>
        </w:rPr>
        <w:sectPr w:rsidR="00E03BB5" w:rsidSect="00A70D70">
          <w:pgSz w:w="11909" w:h="16834" w:code="9"/>
          <w:pgMar w:top="964" w:right="1021" w:bottom="567" w:left="907" w:header="709" w:footer="709" w:gutter="0"/>
          <w:cols w:space="720"/>
          <w:titlePg/>
          <w:docGrid w:linePitch="272"/>
        </w:sectPr>
      </w:pPr>
      <w:r>
        <w:rPr>
          <w:rFonts w:ascii="Arial" w:hAnsi="Arial" w:cs="Arial"/>
        </w:rPr>
        <w:t xml:space="preserve">       </w:t>
      </w:r>
      <w:r w:rsidRPr="001230DF">
        <w:rPr>
          <w:rFonts w:ascii="Arial" w:hAnsi="Arial" w:cs="Arial"/>
        </w:rPr>
        <w:t>required from time to time.</w:t>
      </w: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00000">
              <w:rPr>
                <w:rFonts w:ascii="Arial" w:hAnsi="Arial" w:cs="Arial"/>
                <w:sz w:val="22"/>
                <w:szCs w:val="22"/>
                <w:lang w:eastAsia="en-GB"/>
              </w:rPr>
            </w:r>
            <w:r w:rsidR="0000000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1B75" w14:textId="77777777" w:rsidR="00710FA7" w:rsidRDefault="00710FA7">
      <w:r>
        <w:separator/>
      </w:r>
    </w:p>
  </w:endnote>
  <w:endnote w:type="continuationSeparator" w:id="0">
    <w:p w14:paraId="6C9B3856" w14:textId="77777777" w:rsidR="00710FA7" w:rsidRDefault="0071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Content>
      <w:sdt>
        <w:sdtPr>
          <w:id w:val="2014414982"/>
          <w:docPartObj>
            <w:docPartGallery w:val="Page Numbers (Top of Page)"/>
            <w:docPartUnique/>
          </w:docPartObj>
        </w:sdt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Content>
      <w:sdt>
        <w:sdtPr>
          <w:id w:val="-1769616900"/>
          <w:docPartObj>
            <w:docPartGallery w:val="Page Numbers (Top of Page)"/>
            <w:docPartUnique/>
          </w:docPartObj>
        </w:sdt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Content>
      <w:sdt>
        <w:sdtPr>
          <w:id w:val="184184899"/>
          <w:docPartObj>
            <w:docPartGallery w:val="Page Numbers (Top of Page)"/>
            <w:docPartUnique/>
          </w:docPartObj>
        </w:sdt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4994" w14:textId="77777777" w:rsidR="00710FA7" w:rsidRDefault="00710FA7">
      <w:r>
        <w:separator/>
      </w:r>
    </w:p>
  </w:footnote>
  <w:footnote w:type="continuationSeparator" w:id="0">
    <w:p w14:paraId="12D4F560" w14:textId="77777777" w:rsidR="00710FA7" w:rsidRDefault="00710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27A2851"/>
    <w:multiLevelType w:val="hybridMultilevel"/>
    <w:tmpl w:val="28BC04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842917"/>
    <w:multiLevelType w:val="hybridMultilevel"/>
    <w:tmpl w:val="840C3F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2749FD"/>
    <w:multiLevelType w:val="hybridMultilevel"/>
    <w:tmpl w:val="9642C96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9"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3"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26A73E9"/>
    <w:multiLevelType w:val="hybridMultilevel"/>
    <w:tmpl w:val="583C845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8" w15:restartNumberingAfterBreak="0">
    <w:nsid w:val="7CA513B0"/>
    <w:multiLevelType w:val="hybridMultilevel"/>
    <w:tmpl w:val="1E32D1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9717539">
    <w:abstractNumId w:val="18"/>
  </w:num>
  <w:num w:numId="2" w16cid:durableId="676155805">
    <w:abstractNumId w:val="31"/>
  </w:num>
  <w:num w:numId="3" w16cid:durableId="2066876698">
    <w:abstractNumId w:val="22"/>
  </w:num>
  <w:num w:numId="4" w16cid:durableId="784617624">
    <w:abstractNumId w:val="5"/>
  </w:num>
  <w:num w:numId="5" w16cid:durableId="503593549">
    <w:abstractNumId w:val="23"/>
  </w:num>
  <w:num w:numId="6" w16cid:durableId="322703930">
    <w:abstractNumId w:val="4"/>
  </w:num>
  <w:num w:numId="7" w16cid:durableId="1370109087">
    <w:abstractNumId w:val="17"/>
  </w:num>
  <w:num w:numId="8" w16cid:durableId="558634530">
    <w:abstractNumId w:val="36"/>
  </w:num>
  <w:num w:numId="9" w16cid:durableId="641230143">
    <w:abstractNumId w:val="1"/>
  </w:num>
  <w:num w:numId="10" w16cid:durableId="486676449">
    <w:abstractNumId w:val="28"/>
  </w:num>
  <w:num w:numId="11" w16cid:durableId="1286499934">
    <w:abstractNumId w:val="19"/>
  </w:num>
  <w:num w:numId="12" w16cid:durableId="13134118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11"/>
  </w:num>
  <w:num w:numId="14" w16cid:durableId="713890701">
    <w:abstractNumId w:val="27"/>
  </w:num>
  <w:num w:numId="15" w16cid:durableId="94635860">
    <w:abstractNumId w:val="8"/>
  </w:num>
  <w:num w:numId="16" w16cid:durableId="928543453">
    <w:abstractNumId w:val="33"/>
  </w:num>
  <w:num w:numId="17" w16cid:durableId="593368090">
    <w:abstractNumId w:val="0"/>
  </w:num>
  <w:num w:numId="18" w16cid:durableId="1370035910">
    <w:abstractNumId w:val="9"/>
  </w:num>
  <w:num w:numId="19" w16cid:durableId="734940113">
    <w:abstractNumId w:val="26"/>
  </w:num>
  <w:num w:numId="20" w16cid:durableId="211574543">
    <w:abstractNumId w:val="35"/>
  </w:num>
  <w:num w:numId="21" w16cid:durableId="885140644">
    <w:abstractNumId w:val="32"/>
  </w:num>
  <w:num w:numId="22" w16cid:durableId="610165565">
    <w:abstractNumId w:val="15"/>
  </w:num>
  <w:num w:numId="23" w16cid:durableId="1444811138">
    <w:abstractNumId w:val="30"/>
  </w:num>
  <w:num w:numId="24" w16cid:durableId="1476944758">
    <w:abstractNumId w:val="37"/>
  </w:num>
  <w:num w:numId="25" w16cid:durableId="66419482">
    <w:abstractNumId w:val="13"/>
  </w:num>
  <w:num w:numId="26" w16cid:durableId="32922607">
    <w:abstractNumId w:val="10"/>
  </w:num>
  <w:num w:numId="27" w16cid:durableId="1208570578">
    <w:abstractNumId w:val="6"/>
  </w:num>
  <w:num w:numId="28" w16cid:durableId="3969770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1"/>
  </w:num>
  <w:num w:numId="30" w16cid:durableId="495729185">
    <w:abstractNumId w:val="16"/>
  </w:num>
  <w:num w:numId="31" w16cid:durableId="2091539725">
    <w:abstractNumId w:val="29"/>
  </w:num>
  <w:num w:numId="32" w16cid:durableId="964120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970141">
    <w:abstractNumId w:val="20"/>
  </w:num>
  <w:num w:numId="36" w16cid:durableId="98179768">
    <w:abstractNumId w:val="25"/>
  </w:num>
  <w:num w:numId="37" w16cid:durableId="1778481540">
    <w:abstractNumId w:val="38"/>
  </w:num>
  <w:num w:numId="38" w16cid:durableId="1095632707">
    <w:abstractNumId w:val="7"/>
  </w:num>
  <w:num w:numId="39" w16cid:durableId="1620380562">
    <w:abstractNumId w:val="2"/>
  </w:num>
  <w:num w:numId="40" w16cid:durableId="118381095">
    <w:abstractNumId w:val="3"/>
  </w:num>
  <w:num w:numId="41" w16cid:durableId="271938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63B93"/>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03E34"/>
    <w:rsid w:val="00710FA7"/>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B6BE0"/>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03BB5"/>
    <w:rsid w:val="00E170F8"/>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 w:type="paragraph" w:styleId="NoSpacing">
    <w:name w:val="No Spacing"/>
    <w:uiPriority w:val="1"/>
    <w:qFormat/>
    <w:rsid w:val="00E03BB5"/>
    <w:rPr>
      <w:rFonts w:ascii="Arial" w:eastAsia="Calibri"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4923</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32925</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Fiona Healey–Hutchinson</cp:lastModifiedBy>
  <cp:revision>2</cp:revision>
  <cp:lastPrinted>2017-10-17T07:54:00Z</cp:lastPrinted>
  <dcterms:created xsi:type="dcterms:W3CDTF">2023-11-07T11:54:00Z</dcterms:created>
  <dcterms:modified xsi:type="dcterms:W3CDTF">2023-11-07T11:54:00Z</dcterms:modified>
</cp:coreProperties>
</file>